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700B0" w14:textId="77777777" w:rsidR="00B434C6" w:rsidRDefault="00B434C6" w:rsidP="00B434C6">
      <w:pPr>
        <w:rPr>
          <w:b/>
          <w:bCs/>
        </w:rPr>
      </w:pPr>
    </w:p>
    <w:p w14:paraId="52256EC9" w14:textId="77777777" w:rsidR="00B434C6" w:rsidRDefault="00B434C6" w:rsidP="00B434C6">
      <w:pPr>
        <w:rPr>
          <w:b/>
          <w:bCs/>
        </w:rPr>
      </w:pPr>
    </w:p>
    <w:p w14:paraId="697FB574" w14:textId="77777777" w:rsidR="006E08B6" w:rsidRDefault="006E08B6" w:rsidP="00B434C6">
      <w:pPr>
        <w:rPr>
          <w:b/>
          <w:bCs/>
        </w:rPr>
      </w:pPr>
    </w:p>
    <w:p w14:paraId="208FF8E7" w14:textId="77777777" w:rsidR="006E08B6" w:rsidRDefault="006E08B6" w:rsidP="00B434C6">
      <w:pPr>
        <w:rPr>
          <w:b/>
          <w:bCs/>
        </w:rPr>
      </w:pPr>
    </w:p>
    <w:p w14:paraId="188ACA65" w14:textId="77777777" w:rsidR="00960F51" w:rsidRDefault="00960F51" w:rsidP="00960F51">
      <w:pPr>
        <w:rPr>
          <w:b/>
          <w:bCs/>
        </w:rPr>
      </w:pPr>
    </w:p>
    <w:p w14:paraId="1F833F96" w14:textId="77777777" w:rsidR="00960F51" w:rsidRPr="008758EF" w:rsidRDefault="00960F51" w:rsidP="00960F51">
      <w:pPr>
        <w:rPr>
          <w:b/>
          <w:bCs/>
        </w:rPr>
      </w:pPr>
      <w:r w:rsidRPr="008758EF">
        <w:rPr>
          <w:b/>
          <w:bCs/>
        </w:rPr>
        <w:t>Communiqué de presse</w:t>
      </w:r>
    </w:p>
    <w:p w14:paraId="092B2E7E" w14:textId="545D2C2A" w:rsidR="00960F51" w:rsidRDefault="00960F51" w:rsidP="00960F51">
      <w:pPr>
        <w:rPr>
          <w:sz w:val="20"/>
          <w:szCs w:val="20"/>
        </w:rPr>
      </w:pPr>
      <w:r>
        <w:rPr>
          <w:sz w:val="20"/>
          <w:szCs w:val="20"/>
        </w:rPr>
        <w:t xml:space="preserve">Jeudi </w:t>
      </w:r>
      <w:r w:rsidR="00355808">
        <w:rPr>
          <w:sz w:val="20"/>
          <w:szCs w:val="20"/>
        </w:rPr>
        <w:t>16 novembre</w:t>
      </w:r>
      <w:r>
        <w:rPr>
          <w:sz w:val="20"/>
          <w:szCs w:val="20"/>
        </w:rPr>
        <w:t xml:space="preserve"> 2024</w:t>
      </w:r>
    </w:p>
    <w:p w14:paraId="0731B21E" w14:textId="77777777" w:rsidR="00960F51" w:rsidRDefault="00960F51" w:rsidP="00B434C6">
      <w:pPr>
        <w:rPr>
          <w:b/>
          <w:bCs/>
        </w:rPr>
      </w:pPr>
    </w:p>
    <w:p w14:paraId="38534D13" w14:textId="73DD2DC4" w:rsidR="000128A9" w:rsidRPr="00355808" w:rsidRDefault="00CF7A8B" w:rsidP="00B434C6">
      <w:r w:rsidRPr="00355808">
        <w:t>Consultation :</w:t>
      </w:r>
      <w:r w:rsidR="00B434C6" w:rsidRPr="00355808">
        <w:t xml:space="preserve"> révision de la loi sur l’aviation </w:t>
      </w:r>
    </w:p>
    <w:p w14:paraId="60450D5A" w14:textId="392F77EC" w:rsidR="000128A9" w:rsidRPr="000128A9" w:rsidRDefault="000128A9" w:rsidP="00B434C6">
      <w:pPr>
        <w:rPr>
          <w:b/>
          <w:bCs/>
          <w:sz w:val="32"/>
          <w:szCs w:val="32"/>
        </w:rPr>
      </w:pPr>
      <w:r w:rsidRPr="000128A9">
        <w:rPr>
          <w:b/>
          <w:bCs/>
          <w:sz w:val="32"/>
          <w:szCs w:val="32"/>
        </w:rPr>
        <w:t xml:space="preserve">Le Conseil fédéral </w:t>
      </w:r>
      <w:r w:rsidR="006B0B76">
        <w:rPr>
          <w:b/>
          <w:bCs/>
          <w:sz w:val="32"/>
          <w:szCs w:val="32"/>
        </w:rPr>
        <w:t>sert</w:t>
      </w:r>
      <w:r w:rsidR="00CF7A8B">
        <w:rPr>
          <w:b/>
          <w:bCs/>
          <w:sz w:val="32"/>
          <w:szCs w:val="32"/>
        </w:rPr>
        <w:t xml:space="preserve"> le lobby aérien, au détriment de la protection contre le bruit</w:t>
      </w:r>
    </w:p>
    <w:p w14:paraId="40637F00" w14:textId="3A5109E8" w:rsidR="00104836" w:rsidRPr="00EB4E12" w:rsidRDefault="00104836" w:rsidP="00B434C6">
      <w:pPr>
        <w:rPr>
          <w:b/>
          <w:bCs/>
        </w:rPr>
      </w:pPr>
      <w:r w:rsidRPr="00EB4E12">
        <w:rPr>
          <w:b/>
          <w:bCs/>
        </w:rPr>
        <w:t xml:space="preserve">Le Conseil fédéral veut ancrer </w:t>
      </w:r>
      <w:r w:rsidR="00CF7A8B">
        <w:rPr>
          <w:b/>
          <w:bCs/>
        </w:rPr>
        <w:t xml:space="preserve">dans la loi </w:t>
      </w:r>
      <w:r w:rsidRPr="00EB4E12">
        <w:rPr>
          <w:b/>
          <w:bCs/>
        </w:rPr>
        <w:t xml:space="preserve">les heures d’exploitation </w:t>
      </w:r>
      <w:r w:rsidR="00CF7A8B">
        <w:rPr>
          <w:b/>
          <w:bCs/>
        </w:rPr>
        <w:t xml:space="preserve">en vigueur </w:t>
      </w:r>
      <w:r w:rsidRPr="00EB4E12">
        <w:rPr>
          <w:b/>
          <w:bCs/>
        </w:rPr>
        <w:t xml:space="preserve">des aéroports nationaux. Il ne sera ainsi plus </w:t>
      </w:r>
      <w:r w:rsidR="00CF7A8B">
        <w:rPr>
          <w:b/>
          <w:bCs/>
        </w:rPr>
        <w:t xml:space="preserve">possible </w:t>
      </w:r>
      <w:r w:rsidRPr="00EB4E12">
        <w:rPr>
          <w:b/>
          <w:bCs/>
        </w:rPr>
        <w:t xml:space="preserve">d’adapter les </w:t>
      </w:r>
      <w:r w:rsidR="006E08B6" w:rsidRPr="00EB4E12">
        <w:rPr>
          <w:b/>
          <w:bCs/>
        </w:rPr>
        <w:t>couvre-</w:t>
      </w:r>
      <w:r w:rsidR="006E08B6">
        <w:rPr>
          <w:b/>
          <w:bCs/>
        </w:rPr>
        <w:t>fe</w:t>
      </w:r>
      <w:r w:rsidR="006E08B6" w:rsidRPr="00EB4E12">
        <w:rPr>
          <w:b/>
          <w:bCs/>
        </w:rPr>
        <w:t>ux</w:t>
      </w:r>
      <w:r w:rsidRPr="00EB4E12">
        <w:rPr>
          <w:b/>
          <w:bCs/>
        </w:rPr>
        <w:t xml:space="preserve"> nocturnes selon les connaissances scientifiques.  La coalition environnement et santé pour un transport aérien responsable</w:t>
      </w:r>
      <w:r w:rsidR="000128A9">
        <w:rPr>
          <w:b/>
          <w:bCs/>
        </w:rPr>
        <w:t xml:space="preserve"> (CESAR)</w:t>
      </w:r>
      <w:r w:rsidRPr="00EB4E12">
        <w:rPr>
          <w:b/>
          <w:bCs/>
        </w:rPr>
        <w:t xml:space="preserve"> rejette fermement cette attaque contre la protection du bruit</w:t>
      </w:r>
      <w:r w:rsidR="00EB4E12" w:rsidRPr="00EB4E12">
        <w:rPr>
          <w:b/>
          <w:bCs/>
        </w:rPr>
        <w:t>.</w:t>
      </w:r>
    </w:p>
    <w:p w14:paraId="5346ED86" w14:textId="45DC8E89" w:rsidR="00EB4E12" w:rsidRDefault="00EB4E12" w:rsidP="00EB4E12">
      <w:r>
        <w:t>La plupart des modification</w:t>
      </w:r>
      <w:r w:rsidR="000128A9">
        <w:t>s</w:t>
      </w:r>
      <w:r>
        <w:t xml:space="preserve"> </w:t>
      </w:r>
      <w:r w:rsidR="000128A9">
        <w:t xml:space="preserve">proposées dans le projet de révision </w:t>
      </w:r>
      <w:r>
        <w:t xml:space="preserve">concernent la sécurité aérienne. Mais derrière se </w:t>
      </w:r>
      <w:r w:rsidR="00CF7A8B">
        <w:t>cache un champ de mine</w:t>
      </w:r>
      <w:r>
        <w:t xml:space="preserve"> pour la protection contre le bruit. Il est</w:t>
      </w:r>
      <w:r w:rsidR="00CF7A8B">
        <w:t xml:space="preserve"> entre autres</w:t>
      </w:r>
      <w:r>
        <w:t xml:space="preserve"> proposé d’inscrire dans la loi </w:t>
      </w:r>
      <w:r w:rsidR="00CF7A8B">
        <w:t>une</w:t>
      </w:r>
      <w:r>
        <w:t xml:space="preserve"> garantie du maintien du cadre d’exploitation des aéroports nationaux. L</w:t>
      </w:r>
      <w:r w:rsidRPr="00346583">
        <w:t>es horaires d’exploitation</w:t>
      </w:r>
      <w:r>
        <w:t xml:space="preserve"> </w:t>
      </w:r>
      <w:r w:rsidRPr="00346583">
        <w:t>ne p</w:t>
      </w:r>
      <w:r>
        <w:t>ourront</w:t>
      </w:r>
      <w:r w:rsidRPr="00346583">
        <w:t xml:space="preserve"> </w:t>
      </w:r>
      <w:r>
        <w:t xml:space="preserve">ainsi </w:t>
      </w:r>
      <w:r w:rsidRPr="00346583">
        <w:t>pas être remis en cause</w:t>
      </w:r>
      <w:r>
        <w:t xml:space="preserve"> par les </w:t>
      </w:r>
      <w:r w:rsidRPr="005730C3">
        <w:t>dispositions du droit de l'environnement visant à protéger la population, notamment contre les nuisances sonores gênantes et nocives</w:t>
      </w:r>
      <w:r>
        <w:t>.</w:t>
      </w:r>
    </w:p>
    <w:p w14:paraId="5478380A" w14:textId="19049C10" w:rsidR="00EB4E12" w:rsidRPr="009A56A2" w:rsidRDefault="00CF7A8B" w:rsidP="00B434C6">
      <w:r>
        <w:t>Lisa Mazzone</w:t>
      </w:r>
      <w:r w:rsidR="009A56A2" w:rsidRPr="009A56A2">
        <w:t>, co-présidente de</w:t>
      </w:r>
      <w:r w:rsidR="009A56A2">
        <w:t xml:space="preserve"> CESAR, se montre très critique : « Le monde scientifique recommande de renforcer la protection contre le bruit aérien. En réponse, le Conseil fédéral</w:t>
      </w:r>
      <w:r>
        <w:t xml:space="preserve"> </w:t>
      </w:r>
      <w:r w:rsidR="009A56A2">
        <w:t xml:space="preserve">préfère </w:t>
      </w:r>
      <w:r>
        <w:t>défendre</w:t>
      </w:r>
      <w:r w:rsidR="009A56A2">
        <w:t xml:space="preserve"> les intérêts du lobby aérien, au détriment de la santé de la population ».</w:t>
      </w:r>
    </w:p>
    <w:p w14:paraId="772B146E" w14:textId="1611407F" w:rsidR="000128A9" w:rsidRDefault="000128A9" w:rsidP="00B434C6">
      <w:pPr>
        <w:rPr>
          <w:bCs/>
        </w:rPr>
      </w:pPr>
      <w:bookmarkStart w:id="0" w:name="_Hlk182224305"/>
      <w:r>
        <w:t xml:space="preserve">D’autres dispositions prévoient </w:t>
      </w:r>
      <w:r>
        <w:rPr>
          <w:bCs/>
        </w:rPr>
        <w:t xml:space="preserve">de réduire les compétences des cantons sur des questions liées aux aéroports, tels que les zones réservées, les zones de sécurité et les installations annexes. </w:t>
      </w:r>
    </w:p>
    <w:bookmarkEnd w:id="0"/>
    <w:p w14:paraId="6C315420" w14:textId="2721EBB8" w:rsidR="00EB4E12" w:rsidRDefault="000128A9" w:rsidP="00B434C6">
      <w:r>
        <w:rPr>
          <w:bCs/>
        </w:rPr>
        <w:t xml:space="preserve">CESAR </w:t>
      </w:r>
      <w:r w:rsidR="009A56A2">
        <w:rPr>
          <w:bCs/>
        </w:rPr>
        <w:t>rejette</w:t>
      </w:r>
      <w:r>
        <w:rPr>
          <w:bCs/>
        </w:rPr>
        <w:t xml:space="preserve"> fermement ces propositions de modification et demande au Conseil fédéral de les abandonner dans le projet de loi définitif.  </w:t>
      </w:r>
    </w:p>
    <w:p w14:paraId="305E18CE" w14:textId="77777777" w:rsidR="006E08B6" w:rsidRDefault="006E08B6" w:rsidP="005E052A"/>
    <w:p w14:paraId="24EA76E5" w14:textId="77777777" w:rsidR="006E08B6" w:rsidRPr="00960F89" w:rsidRDefault="006E08B6" w:rsidP="006E08B6">
      <w:pPr>
        <w:rPr>
          <w:b/>
        </w:rPr>
      </w:pPr>
      <w:r w:rsidRPr="00960F89">
        <w:rPr>
          <w:b/>
        </w:rPr>
        <w:t>Pour toute information supplémentaire</w:t>
      </w:r>
      <w:r>
        <w:rPr>
          <w:b/>
        </w:rPr>
        <w:t xml:space="preserve"> </w:t>
      </w:r>
      <w:r w:rsidRPr="00960F89">
        <w:rPr>
          <w:b/>
        </w:rPr>
        <w:t>:</w:t>
      </w:r>
    </w:p>
    <w:p w14:paraId="51E003C9" w14:textId="77777777" w:rsidR="006E08B6" w:rsidRPr="006E08B6" w:rsidRDefault="006E08B6" w:rsidP="006E08B6">
      <w:pPr>
        <w:numPr>
          <w:ilvl w:val="0"/>
          <w:numId w:val="1"/>
        </w:numPr>
      </w:pPr>
      <w:r w:rsidRPr="00AE502B">
        <w:rPr>
          <w:rFonts w:ascii="Arial" w:eastAsia="Times New Roman" w:hAnsi="Arial" w:cs="Arial"/>
          <w:color w:val="000000"/>
          <w:sz w:val="20"/>
          <w:szCs w:val="20"/>
          <w:lang w:eastAsia="fr-CH"/>
        </w:rPr>
        <w:t>Lisa Mazzone, co-présidente de CESAR, 077 404 16 08</w:t>
      </w:r>
    </w:p>
    <w:p w14:paraId="1283ABA0" w14:textId="6296BAFD" w:rsidR="006E08B6" w:rsidRDefault="006E08B6" w:rsidP="006E08B6">
      <w:pPr>
        <w:numPr>
          <w:ilvl w:val="0"/>
          <w:numId w:val="1"/>
        </w:numPr>
      </w:pPr>
      <w:r>
        <w:rPr>
          <w:rFonts w:ascii="Arial" w:eastAsia="Times New Roman" w:hAnsi="Arial" w:cs="Arial"/>
          <w:color w:val="000000"/>
          <w:sz w:val="20"/>
          <w:szCs w:val="20"/>
          <w:lang w:eastAsia="fr-CH"/>
        </w:rPr>
        <w:t>Yves Chatton, secrétaire général de CESAR. 031 328 58 64</w:t>
      </w:r>
    </w:p>
    <w:p w14:paraId="031B635F" w14:textId="63447E27" w:rsidR="00112D48" w:rsidRPr="006E08B6" w:rsidRDefault="005E052A" w:rsidP="00112D48">
      <w:r>
        <w:t xml:space="preserve"> </w:t>
      </w:r>
    </w:p>
    <w:p w14:paraId="565BA912" w14:textId="6B6130E9" w:rsidR="00353B52" w:rsidRPr="006E08B6" w:rsidRDefault="00353B52" w:rsidP="00B434C6"/>
    <w:sectPr w:rsidR="00353B52" w:rsidRPr="006E08B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4EC1" w14:textId="77777777" w:rsidR="00BD42A0" w:rsidRDefault="00BD42A0" w:rsidP="006E08B6">
      <w:pPr>
        <w:spacing w:after="0" w:line="240" w:lineRule="auto"/>
      </w:pPr>
      <w:r>
        <w:separator/>
      </w:r>
    </w:p>
  </w:endnote>
  <w:endnote w:type="continuationSeparator" w:id="0">
    <w:p w14:paraId="6081B818" w14:textId="77777777" w:rsidR="00BD42A0" w:rsidRDefault="00BD42A0" w:rsidP="006E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C60E" w14:textId="77777777" w:rsidR="00BD42A0" w:rsidRDefault="00BD42A0" w:rsidP="006E08B6">
      <w:pPr>
        <w:spacing w:after="0" w:line="240" w:lineRule="auto"/>
      </w:pPr>
      <w:r>
        <w:separator/>
      </w:r>
    </w:p>
  </w:footnote>
  <w:footnote w:type="continuationSeparator" w:id="0">
    <w:p w14:paraId="74778610" w14:textId="77777777" w:rsidR="00BD42A0" w:rsidRDefault="00BD42A0" w:rsidP="006E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3AC3" w14:textId="3B08AD24" w:rsidR="006E08B6" w:rsidRDefault="006E08B6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6E71DD6" wp14:editId="122DA1BB">
          <wp:simplePos x="0" y="0"/>
          <wp:positionH relativeFrom="column">
            <wp:posOffset>-161925</wp:posOffset>
          </wp:positionH>
          <wp:positionV relativeFrom="paragraph">
            <wp:posOffset>8890</wp:posOffset>
          </wp:positionV>
          <wp:extent cx="4462780" cy="1148080"/>
          <wp:effectExtent l="0" t="0" r="0" b="0"/>
          <wp:wrapNone/>
          <wp:docPr id="1" name="Grafik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Une image contenant texte, Police, capture d’écran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2780" cy="114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21D0"/>
    <w:multiLevelType w:val="hybridMultilevel"/>
    <w:tmpl w:val="6EB6C0DE"/>
    <w:lvl w:ilvl="0" w:tplc="803C22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6"/>
    <w:rsid w:val="000128A9"/>
    <w:rsid w:val="00040ED9"/>
    <w:rsid w:val="00087ECD"/>
    <w:rsid w:val="000F24BC"/>
    <w:rsid w:val="000F428D"/>
    <w:rsid w:val="00104836"/>
    <w:rsid w:val="00112D48"/>
    <w:rsid w:val="0012280D"/>
    <w:rsid w:val="00151307"/>
    <w:rsid w:val="002515A3"/>
    <w:rsid w:val="00297966"/>
    <w:rsid w:val="003241D5"/>
    <w:rsid w:val="00336C46"/>
    <w:rsid w:val="00353B52"/>
    <w:rsid w:val="00355808"/>
    <w:rsid w:val="003B4E76"/>
    <w:rsid w:val="003E7851"/>
    <w:rsid w:val="00466549"/>
    <w:rsid w:val="005E052A"/>
    <w:rsid w:val="006B0B76"/>
    <w:rsid w:val="006B63A1"/>
    <w:rsid w:val="006E08B6"/>
    <w:rsid w:val="00745933"/>
    <w:rsid w:val="007674CD"/>
    <w:rsid w:val="00767584"/>
    <w:rsid w:val="007A4D11"/>
    <w:rsid w:val="007D645D"/>
    <w:rsid w:val="00830872"/>
    <w:rsid w:val="00901EE3"/>
    <w:rsid w:val="00960F51"/>
    <w:rsid w:val="00966AF7"/>
    <w:rsid w:val="009A56A2"/>
    <w:rsid w:val="00B434C6"/>
    <w:rsid w:val="00BC26F7"/>
    <w:rsid w:val="00BD42A0"/>
    <w:rsid w:val="00CF7280"/>
    <w:rsid w:val="00CF7A8B"/>
    <w:rsid w:val="00D1764A"/>
    <w:rsid w:val="00D2566B"/>
    <w:rsid w:val="00D63DF3"/>
    <w:rsid w:val="00DA1351"/>
    <w:rsid w:val="00E642E3"/>
    <w:rsid w:val="00E72437"/>
    <w:rsid w:val="00EA3592"/>
    <w:rsid w:val="00EB4E12"/>
    <w:rsid w:val="00E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1FD7"/>
  <w15:chartTrackingRefBased/>
  <w15:docId w15:val="{092E7B39-14B4-4A76-AF84-A7328B39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3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3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3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3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3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34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34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34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34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34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34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34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34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34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3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34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34C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128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28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28A9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12D48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3241D5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3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3A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8B6"/>
  </w:style>
  <w:style w:type="paragraph" w:styleId="Pieddepage">
    <w:name w:val="footer"/>
    <w:basedOn w:val="Normal"/>
    <w:link w:val="PieddepageCar"/>
    <w:uiPriority w:val="99"/>
    <w:unhideWhenUsed/>
    <w:rsid w:val="006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6d133-3c58-4f12-bd34-ffdbc56b7f26">
      <Terms xmlns="http://schemas.microsoft.com/office/infopath/2007/PartnerControls"/>
    </lcf76f155ced4ddcb4097134ff3c332f>
    <TaxCatchAll xmlns="e05c0571-3178-4861-a0b5-0d87ce258b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659FAE7F8574D9FB7A8B65EEB2528" ma:contentTypeVersion="13" ma:contentTypeDescription="Ein neues Dokument erstellen." ma:contentTypeScope="" ma:versionID="8f98e67e12195846d7e24e28b933fcdb">
  <xsd:schema xmlns:xsd="http://www.w3.org/2001/XMLSchema" xmlns:xs="http://www.w3.org/2001/XMLSchema" xmlns:p="http://schemas.microsoft.com/office/2006/metadata/properties" xmlns:ns2="6a36d133-3c58-4f12-bd34-ffdbc56b7f26" xmlns:ns3="e05c0571-3178-4861-a0b5-0d87ce258b2e" targetNamespace="http://schemas.microsoft.com/office/2006/metadata/properties" ma:root="true" ma:fieldsID="0c350636da0bb55de1d97f34cc2c4fe8" ns2:_="" ns3:_="">
    <xsd:import namespace="6a36d133-3c58-4f12-bd34-ffdbc56b7f26"/>
    <xsd:import namespace="e05c0571-3178-4861-a0b5-0d87ce25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d133-3c58-4f12-bd34-ffdbc56b7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dd09016-c60f-404e-a6a0-33ff0d6a7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c0571-3178-4861-a0b5-0d87ce25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f7f7dc-2d18-4aff-8769-656dd6c78918}" ma:internalName="TaxCatchAll" ma:showField="CatchAllData" ma:web="e05c0571-3178-4861-a0b5-0d87ce25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2D034-EE29-48D4-94C2-DF624E767DD2}">
  <ds:schemaRefs>
    <ds:schemaRef ds:uri="http://schemas.microsoft.com/office/2006/metadata/properties"/>
    <ds:schemaRef ds:uri="http://schemas.microsoft.com/office/infopath/2007/PartnerControls"/>
    <ds:schemaRef ds:uri="09d922b0-08aa-4b05-95ae-d66e45c1edc5"/>
    <ds:schemaRef ds:uri="7bfbe6b2-dd32-468e-a71d-6529ed426a6a"/>
  </ds:schemaRefs>
</ds:datastoreItem>
</file>

<file path=customXml/itemProps2.xml><?xml version="1.0" encoding="utf-8"?>
<ds:datastoreItem xmlns:ds="http://schemas.openxmlformats.org/officeDocument/2006/customXml" ds:itemID="{5B35A257-1BBF-48B3-987C-4E6906CDE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ECB4-EBA1-4037-8598-2D27129E4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Chatton Yves</dc:creator>
  <cp:keywords/>
  <dc:description/>
  <cp:lastModifiedBy>Chatton Yves</cp:lastModifiedBy>
  <cp:revision>7</cp:revision>
  <dcterms:created xsi:type="dcterms:W3CDTF">2024-11-11T12:48:00Z</dcterms:created>
  <dcterms:modified xsi:type="dcterms:W3CDTF">2024-11-12T10:09:00Z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0x01010047B659FAE7F8574D9FB7A8B65EEB2528</vt:lpwstr>
  </property>
  <property fmtid="{D5CDD505-2E9C-101B-9397-08002B2CF9AE}" pid="3" name="MediaServiceImageTags">
    <vt:lpwstr/>
  </property>
  <property fmtid="{D5CDD505-2E9C-101B-9397-08002B2CF9AE}" pid="4" name="Order">
    <vt:r8>168943700</vt:r8>
  </property>
  <property fmtid="{D5CDD505-2E9C-101B-9397-08002B2CF9AE}" pid="5" name="_ExtendedDescription">
    <vt:lpwstr/>
  </property>
</Properties>
</file>